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8B74" w14:textId="77777777" w:rsidR="00BC267A" w:rsidRDefault="00253180" w:rsidP="00BC2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TEMARIO</w:t>
      </w:r>
    </w:p>
    <w:p w14:paraId="6117DDE5" w14:textId="77777777" w:rsidR="000F3114" w:rsidRPr="00752ABE" w:rsidRDefault="00FE62CF" w:rsidP="00F12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1CF01374">
          <v:rect id="_x0000_i1025" style="width:0;height:1.5pt" o:hralign="center" o:hrstd="t" o:hr="t" fillcolor="#a0a0a0" stroked="f"/>
        </w:pict>
      </w:r>
    </w:p>
    <w:p w14:paraId="6BA884AA" w14:textId="77777777" w:rsidR="00F912AF" w:rsidRPr="002C636B" w:rsidRDefault="00D94CAE" w:rsidP="00A0478A">
      <w:pPr>
        <w:pStyle w:val="Prrafodelista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  <w:b/>
          <w:sz w:val="24"/>
        </w:rPr>
      </w:pPr>
      <w:r w:rsidRPr="002C636B">
        <w:rPr>
          <w:rFonts w:ascii="Arial" w:hAnsi="Arial" w:cs="Arial"/>
          <w:b/>
          <w:sz w:val="24"/>
        </w:rPr>
        <w:t>DERECHOS HUMANOS</w:t>
      </w:r>
    </w:p>
    <w:p w14:paraId="3AF64BDE" w14:textId="77777777" w:rsidR="00D94CAE" w:rsidRPr="00A0478A" w:rsidRDefault="00F2707B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Las obligaciones de las autoridades del Estado Mexicano y los principios de los derechos humanos</w:t>
      </w:r>
    </w:p>
    <w:p w14:paraId="15C962E3" w14:textId="77777777" w:rsidR="00D94CAE" w:rsidRPr="00A0478A" w:rsidRDefault="000F3114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Herramientas de interpretación y/o aplicación: bloque de constitucionalidad, control de convencionalidad, </w:t>
      </w:r>
      <w:r w:rsidR="00101EB8" w:rsidRPr="00A0478A">
        <w:rPr>
          <w:rFonts w:ascii="Arial" w:hAnsi="Arial" w:cs="Arial"/>
        </w:rPr>
        <w:t xml:space="preserve">cláusula de </w:t>
      </w:r>
      <w:r w:rsidRPr="00A0478A">
        <w:rPr>
          <w:rFonts w:ascii="Arial" w:hAnsi="Arial" w:cs="Arial"/>
        </w:rPr>
        <w:t>interpretación conforme y</w:t>
      </w:r>
      <w:r w:rsidR="00101EB8" w:rsidRPr="00A0478A">
        <w:rPr>
          <w:rFonts w:ascii="Arial" w:hAnsi="Arial" w:cs="Arial"/>
        </w:rPr>
        <w:t xml:space="preserve"> principio </w:t>
      </w:r>
      <w:r w:rsidR="00B5568D" w:rsidRPr="00A0478A">
        <w:rPr>
          <w:rFonts w:ascii="Arial" w:hAnsi="Arial" w:cs="Arial"/>
        </w:rPr>
        <w:t>pro persona</w:t>
      </w:r>
    </w:p>
    <w:p w14:paraId="69E34CC5" w14:textId="77777777" w:rsidR="00627B10" w:rsidRPr="00A0478A" w:rsidRDefault="000F3114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Enfoques de análisis:</w:t>
      </w:r>
    </w:p>
    <w:p w14:paraId="50050525" w14:textId="77777777" w:rsidR="00627B10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</w:t>
      </w:r>
      <w:r w:rsidR="00627B10" w:rsidRPr="00A0478A">
        <w:rPr>
          <w:rFonts w:ascii="Arial" w:hAnsi="Arial" w:cs="Arial"/>
        </w:rPr>
        <w:t>erspectiva de género</w:t>
      </w:r>
    </w:p>
    <w:p w14:paraId="6BA345A3" w14:textId="77777777" w:rsidR="00627B10" w:rsidRPr="00A0478A" w:rsidRDefault="000F3114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Interés superior de la niñez</w:t>
      </w:r>
    </w:p>
    <w:p w14:paraId="71B37F50" w14:textId="77777777" w:rsidR="000F3114" w:rsidRPr="00A0478A" w:rsidRDefault="000F3114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Personas adultas mayores</w:t>
      </w:r>
    </w:p>
    <w:p w14:paraId="0E281F12" w14:textId="77777777" w:rsidR="000F3114" w:rsidRPr="00A0478A" w:rsidRDefault="000F3114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Personas con discapacidad</w:t>
      </w:r>
    </w:p>
    <w:p w14:paraId="343CA485" w14:textId="77777777" w:rsidR="00066A02" w:rsidRPr="00A0478A" w:rsidRDefault="00034A81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Tratados internacionales</w:t>
      </w:r>
      <w:r w:rsidR="00BE3010" w:rsidRPr="00A0478A">
        <w:rPr>
          <w:rFonts w:ascii="Arial" w:hAnsi="Arial" w:cs="Arial"/>
        </w:rPr>
        <w:t xml:space="preserve"> en materia de Derechos Humanos</w:t>
      </w:r>
    </w:p>
    <w:p w14:paraId="158057E3" w14:textId="77777777" w:rsidR="00066A02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Pacto Internacional de Derechos Económicos, Sociales y Culturales</w:t>
      </w:r>
    </w:p>
    <w:p w14:paraId="77B86392" w14:textId="77777777" w:rsidR="0086277D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Convención Americana de Derechos Humanos</w:t>
      </w:r>
      <w:r w:rsidR="0086277D" w:rsidRPr="00A0478A">
        <w:rPr>
          <w:rFonts w:ascii="Arial" w:hAnsi="Arial" w:cs="Arial"/>
        </w:rPr>
        <w:t xml:space="preserve"> y el </w:t>
      </w:r>
      <w:r w:rsidR="0086277D" w:rsidRPr="00A0478A">
        <w:rPr>
          <w:rFonts w:ascii="Arial" w:eastAsia="Calibri" w:hAnsi="Arial" w:cs="Arial"/>
        </w:rPr>
        <w:t>Protocolo Adicional a la Convención Americana sobre Derechos Humanos en Materia de Derechos Económicos, Sociales y Culturales “Protocolo San Salvador”</w:t>
      </w:r>
    </w:p>
    <w:p w14:paraId="77D0DC82" w14:textId="77777777" w:rsidR="00066A02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Convención sobre los Derechos de las Personas con Discapacidad</w:t>
      </w:r>
    </w:p>
    <w:p w14:paraId="22A86CD3" w14:textId="77777777" w:rsidR="00066A02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Convención de los Derechos del Niño</w:t>
      </w:r>
    </w:p>
    <w:p w14:paraId="3263AF66" w14:textId="77777777" w:rsidR="00066A02" w:rsidRPr="00A0478A" w:rsidRDefault="00066A0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Convención Interamericana para Prevenir, Sancionar y Erradicar la Violencia contra la mujer</w:t>
      </w:r>
    </w:p>
    <w:p w14:paraId="354CA03E" w14:textId="77777777" w:rsidR="00FF74E1" w:rsidRDefault="00066A02" w:rsidP="00FF74E1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Convención sobre la Eliminación de todas las Formas d</w:t>
      </w:r>
      <w:r w:rsidR="00BE3010" w:rsidRPr="00A0478A">
        <w:rPr>
          <w:rFonts w:ascii="Arial" w:hAnsi="Arial" w:cs="Arial"/>
        </w:rPr>
        <w:t>e Discriminación contra la Muje</w:t>
      </w:r>
      <w:r w:rsidR="00D1037A" w:rsidRPr="00A0478A">
        <w:rPr>
          <w:rFonts w:ascii="Arial" w:hAnsi="Arial" w:cs="Arial"/>
        </w:rPr>
        <w:t>r</w:t>
      </w:r>
    </w:p>
    <w:p w14:paraId="57AC293D" w14:textId="77777777" w:rsidR="00FF74E1" w:rsidRDefault="00FF74E1" w:rsidP="00FF74E1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FF74E1">
        <w:rPr>
          <w:rFonts w:ascii="Arial" w:hAnsi="Arial" w:cs="Arial"/>
        </w:rPr>
        <w:t>Declaración de Ginebra sobre los Derechos del Niño</w:t>
      </w:r>
    </w:p>
    <w:p w14:paraId="02B6E447" w14:textId="77777777" w:rsidR="00FF74E1" w:rsidRDefault="00FF74E1" w:rsidP="00FF74E1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FF74E1">
        <w:rPr>
          <w:rFonts w:ascii="Arial" w:hAnsi="Arial" w:cs="Arial"/>
        </w:rPr>
        <w:t>Reglas Mínimas de las Naciones Unidas para la Administración de la Justicia de Menores “Reglas de Beijing”</w:t>
      </w:r>
    </w:p>
    <w:p w14:paraId="3D602679" w14:textId="77777777" w:rsidR="00FF74E1" w:rsidRDefault="00FF74E1" w:rsidP="00FF74E1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FF74E1">
        <w:rPr>
          <w:rFonts w:ascii="Arial" w:hAnsi="Arial" w:cs="Arial"/>
        </w:rPr>
        <w:t xml:space="preserve">Directrices de las Naciones Unidas para la Prevención de la Delincuencia Juvenil </w:t>
      </w:r>
      <w:r>
        <w:rPr>
          <w:rFonts w:ascii="Arial" w:hAnsi="Arial" w:cs="Arial"/>
        </w:rPr>
        <w:t>“Directrices de Riad”</w:t>
      </w:r>
    </w:p>
    <w:p w14:paraId="2CB0D005" w14:textId="77777777" w:rsidR="00FF74E1" w:rsidRPr="00FF74E1" w:rsidRDefault="00FF74E1" w:rsidP="00FF74E1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FF74E1">
        <w:rPr>
          <w:rFonts w:ascii="Arial" w:hAnsi="Arial" w:cs="Arial"/>
        </w:rPr>
        <w:t>Reglas de las Naciones Unidas para la Protección de los Menores Privados de la Libertad “Reglas de la Habana”</w:t>
      </w:r>
    </w:p>
    <w:p w14:paraId="1629150E" w14:textId="77777777" w:rsidR="00CE757E" w:rsidRPr="00A0478A" w:rsidRDefault="00F912AF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Protocolos de actuación </w:t>
      </w:r>
      <w:r w:rsidR="00886A3B" w:rsidRPr="00A0478A">
        <w:rPr>
          <w:rFonts w:ascii="Arial" w:hAnsi="Arial" w:cs="Arial"/>
        </w:rPr>
        <w:t xml:space="preserve">para quienes imparten justicia </w:t>
      </w:r>
      <w:r w:rsidRPr="00A0478A">
        <w:rPr>
          <w:rFonts w:ascii="Arial" w:hAnsi="Arial" w:cs="Arial"/>
        </w:rPr>
        <w:t>elaborados por la Suprema Corte de Justicia de la Nación</w:t>
      </w:r>
    </w:p>
    <w:p w14:paraId="41196745" w14:textId="77777777" w:rsidR="00CE757E" w:rsidRPr="00A0478A" w:rsidRDefault="000F3114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En casos que involucre</w:t>
      </w:r>
      <w:r w:rsidR="00BE3010" w:rsidRPr="00A0478A">
        <w:rPr>
          <w:rFonts w:ascii="Arial" w:hAnsi="Arial" w:cs="Arial"/>
        </w:rPr>
        <w:t>n a niñas, niños y adolescentes</w:t>
      </w:r>
    </w:p>
    <w:p w14:paraId="069B89DA" w14:textId="77777777" w:rsidR="00CE757E" w:rsidRPr="00A0478A" w:rsidRDefault="00253180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Para juzgar con</w:t>
      </w:r>
      <w:r w:rsidR="000F3114" w:rsidRPr="00A0478A">
        <w:rPr>
          <w:rFonts w:ascii="Arial" w:hAnsi="Arial" w:cs="Arial"/>
        </w:rPr>
        <w:t xml:space="preserve"> per</w:t>
      </w:r>
      <w:r w:rsidRPr="00A0478A">
        <w:rPr>
          <w:rFonts w:ascii="Arial" w:hAnsi="Arial" w:cs="Arial"/>
        </w:rPr>
        <w:t>spectiva de género</w:t>
      </w:r>
    </w:p>
    <w:p w14:paraId="18042420" w14:textId="77777777" w:rsidR="00CE757E" w:rsidRPr="00A0478A" w:rsidRDefault="000F3114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En casos que involucren derechos de personas con discapacidad</w:t>
      </w:r>
    </w:p>
    <w:p w14:paraId="71EA8E61" w14:textId="77777777" w:rsidR="000F3114" w:rsidRDefault="000F3114" w:rsidP="00A0478A">
      <w:pPr>
        <w:pStyle w:val="Prrafodelista"/>
        <w:numPr>
          <w:ilvl w:val="2"/>
          <w:numId w:val="1"/>
        </w:numPr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En casos que involucren la orientación sexual o la identidad de género</w:t>
      </w:r>
    </w:p>
    <w:p w14:paraId="4E650644" w14:textId="77777777" w:rsidR="0079256E" w:rsidRDefault="0079256E" w:rsidP="0079256E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Casos emblemáticos </w:t>
      </w:r>
    </w:p>
    <w:p w14:paraId="14AE2F41" w14:textId="77777777" w:rsidR="0079256E" w:rsidRDefault="0079256E" w:rsidP="0079256E">
      <w:pPr>
        <w:pStyle w:val="Prrafodelista"/>
        <w:numPr>
          <w:ilvl w:val="2"/>
          <w:numId w:val="1"/>
        </w:numPr>
        <w:spacing w:after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Caso Instituto de Reducación del Menor vs. Paraguay</w:t>
      </w:r>
    </w:p>
    <w:p w14:paraId="79578E33" w14:textId="77777777" w:rsidR="0079256E" w:rsidRPr="0079256E" w:rsidRDefault="0079256E" w:rsidP="0079256E">
      <w:pPr>
        <w:pStyle w:val="Prrafodelista"/>
        <w:numPr>
          <w:ilvl w:val="2"/>
          <w:numId w:val="1"/>
        </w:numPr>
        <w:spacing w:after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 xml:space="preserve">Caso de los Niños de la Calle </w:t>
      </w:r>
      <w:r>
        <w:rPr>
          <w:rFonts w:ascii="Arial" w:hAnsi="Arial" w:cs="Arial"/>
        </w:rPr>
        <w:t xml:space="preserve">(Villagrán Morales y otros vs. </w:t>
      </w:r>
      <w:r w:rsidRPr="0079256E">
        <w:rPr>
          <w:rFonts w:ascii="Arial" w:hAnsi="Arial" w:cs="Arial"/>
        </w:rPr>
        <w:t>Guatemala)</w:t>
      </w:r>
    </w:p>
    <w:p w14:paraId="2EF74692" w14:textId="77777777" w:rsidR="0079256E" w:rsidRDefault="0079256E" w:rsidP="0079256E">
      <w:pPr>
        <w:pStyle w:val="Prrafodelista"/>
        <w:numPr>
          <w:ilvl w:val="2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Rosendo Cantú y otros vs. </w:t>
      </w:r>
      <w:r w:rsidRPr="0079256E">
        <w:rPr>
          <w:rFonts w:ascii="Arial" w:hAnsi="Arial" w:cs="Arial"/>
        </w:rPr>
        <w:t>México</w:t>
      </w:r>
    </w:p>
    <w:p w14:paraId="5F5B153F" w14:textId="1550DF9A" w:rsidR="0079256E" w:rsidRDefault="0079256E" w:rsidP="0079256E">
      <w:pPr>
        <w:pStyle w:val="Prrafodelista"/>
        <w:spacing w:after="0"/>
        <w:ind w:left="1430"/>
        <w:jc w:val="both"/>
        <w:rPr>
          <w:rFonts w:ascii="Arial" w:hAnsi="Arial" w:cs="Arial"/>
        </w:rPr>
      </w:pPr>
    </w:p>
    <w:p w14:paraId="5A9EC420" w14:textId="17D6EDC6" w:rsidR="00A903AD" w:rsidRDefault="00A903AD" w:rsidP="0079256E">
      <w:pPr>
        <w:pStyle w:val="Prrafodelista"/>
        <w:spacing w:after="0"/>
        <w:ind w:left="1430"/>
        <w:jc w:val="both"/>
        <w:rPr>
          <w:rFonts w:ascii="Arial" w:hAnsi="Arial" w:cs="Arial"/>
        </w:rPr>
      </w:pPr>
    </w:p>
    <w:p w14:paraId="2B6C78DB" w14:textId="7B653EAD" w:rsidR="00A903AD" w:rsidRDefault="00A903AD" w:rsidP="0079256E">
      <w:pPr>
        <w:pStyle w:val="Prrafodelista"/>
        <w:spacing w:after="0"/>
        <w:ind w:left="1430"/>
        <w:jc w:val="both"/>
        <w:rPr>
          <w:rFonts w:ascii="Arial" w:hAnsi="Arial" w:cs="Arial"/>
        </w:rPr>
      </w:pPr>
    </w:p>
    <w:p w14:paraId="611C5FC3" w14:textId="77777777" w:rsidR="00A903AD" w:rsidRPr="00752ABE" w:rsidRDefault="00A903AD" w:rsidP="00A903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1EDEB6ED">
          <v:rect id="_x0000_i1026" style="width:0;height:1.5pt" o:hralign="center" o:hrstd="t" o:hr="t" fillcolor="#a0a0a0" stroked="f"/>
        </w:pict>
      </w:r>
    </w:p>
    <w:p w14:paraId="444AF34B" w14:textId="77777777" w:rsidR="0054043F" w:rsidRPr="002C636B" w:rsidRDefault="00CE757E" w:rsidP="00A0478A">
      <w:pPr>
        <w:pStyle w:val="Prrafodelista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  <w:b/>
          <w:sz w:val="24"/>
        </w:rPr>
      </w:pPr>
      <w:r w:rsidRPr="002C636B">
        <w:rPr>
          <w:rFonts w:ascii="Arial" w:hAnsi="Arial" w:cs="Arial"/>
          <w:b/>
          <w:sz w:val="24"/>
        </w:rPr>
        <w:t xml:space="preserve">JUICIO DE </w:t>
      </w:r>
      <w:r w:rsidR="00101EB8" w:rsidRPr="002C636B">
        <w:rPr>
          <w:rFonts w:ascii="Arial" w:hAnsi="Arial" w:cs="Arial"/>
          <w:b/>
          <w:sz w:val="24"/>
        </w:rPr>
        <w:t>AMPARO</w:t>
      </w:r>
    </w:p>
    <w:p w14:paraId="0A64632F" w14:textId="77777777" w:rsidR="00D94CAE" w:rsidRPr="00A0478A" w:rsidRDefault="00101EB8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Principios constitucionales del juicio de amparo</w:t>
      </w:r>
    </w:p>
    <w:p w14:paraId="483DBADF" w14:textId="77777777" w:rsidR="00D94CAE" w:rsidRPr="00A0478A" w:rsidRDefault="00F45572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P</w:t>
      </w:r>
      <w:r w:rsidR="00D94CAE" w:rsidRPr="00A0478A">
        <w:rPr>
          <w:rFonts w:ascii="Arial" w:hAnsi="Arial" w:cs="Arial"/>
        </w:rPr>
        <w:t>artes en el juicio de amparo</w:t>
      </w:r>
    </w:p>
    <w:p w14:paraId="0336CAB7" w14:textId="77777777" w:rsidR="00D94CAE" w:rsidRPr="00A0478A" w:rsidRDefault="00034A81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Competencia </w:t>
      </w:r>
      <w:r w:rsidR="00F45572" w:rsidRPr="00A0478A">
        <w:rPr>
          <w:rFonts w:ascii="Arial" w:hAnsi="Arial" w:cs="Arial"/>
        </w:rPr>
        <w:t>en el juicio de amparo</w:t>
      </w:r>
    </w:p>
    <w:p w14:paraId="680B8FD1" w14:textId="77777777" w:rsidR="00D94CAE" w:rsidRPr="00A0478A" w:rsidRDefault="0003603F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Amparo directo e indirecto</w:t>
      </w:r>
    </w:p>
    <w:p w14:paraId="1E992DC1" w14:textId="77777777" w:rsidR="00D94CAE" w:rsidRPr="00A0478A" w:rsidRDefault="0003603F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Informes de la autoridad responsable</w:t>
      </w:r>
    </w:p>
    <w:p w14:paraId="757D1403" w14:textId="77777777" w:rsidR="00D94CAE" w:rsidRPr="00A0478A" w:rsidRDefault="00034A81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Improcedencia </w:t>
      </w:r>
      <w:r w:rsidR="003F3C5E" w:rsidRPr="00A0478A">
        <w:rPr>
          <w:rFonts w:ascii="Arial" w:hAnsi="Arial" w:cs="Arial"/>
        </w:rPr>
        <w:t>del juicio de amparo</w:t>
      </w:r>
    </w:p>
    <w:p w14:paraId="5A759B31" w14:textId="77777777" w:rsidR="00D94CAE" w:rsidRPr="00A0478A" w:rsidRDefault="003F3C5E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Suspensión del acto reclamado</w:t>
      </w:r>
    </w:p>
    <w:p w14:paraId="6CCF9A6A" w14:textId="77777777" w:rsidR="00D94CAE" w:rsidRPr="00A0478A" w:rsidRDefault="00034A81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Audiencia constitucional y sentencia</w:t>
      </w:r>
    </w:p>
    <w:p w14:paraId="7363B8C2" w14:textId="49BA1D4A" w:rsidR="00101EB8" w:rsidRDefault="00034A81" w:rsidP="0027758D">
      <w:pPr>
        <w:pStyle w:val="Prrafodelista"/>
        <w:numPr>
          <w:ilvl w:val="1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Ejecución y cumplimiento de las sentencias de amparo</w:t>
      </w:r>
    </w:p>
    <w:p w14:paraId="04028066" w14:textId="6D247117" w:rsidR="0027758D" w:rsidRDefault="0027758D" w:rsidP="0027758D">
      <w:pPr>
        <w:pStyle w:val="Prrafodelista"/>
        <w:numPr>
          <w:ilvl w:val="1"/>
          <w:numId w:val="1"/>
        </w:numPr>
        <w:spacing w:after="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Recursos</w:t>
      </w:r>
    </w:p>
    <w:p w14:paraId="2A136363" w14:textId="2E56F469" w:rsidR="0027758D" w:rsidRPr="00A0478A" w:rsidRDefault="0027758D" w:rsidP="0027758D">
      <w:pPr>
        <w:pStyle w:val="Prrafodelista"/>
        <w:numPr>
          <w:ilvl w:val="1"/>
          <w:numId w:val="1"/>
        </w:numPr>
        <w:spacing w:after="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Jurisprudencia y Declaratoria General de Inconstitucionalidad</w:t>
      </w:r>
    </w:p>
    <w:p w14:paraId="53B3EC2D" w14:textId="35CFABB1" w:rsidR="00FF74E1" w:rsidRDefault="00FF74E1" w:rsidP="00FF74E1">
      <w:pPr>
        <w:pStyle w:val="Prrafodelista"/>
        <w:spacing w:after="0"/>
        <w:ind w:left="567"/>
        <w:contextualSpacing w:val="0"/>
        <w:jc w:val="both"/>
        <w:rPr>
          <w:rFonts w:ascii="Arial" w:hAnsi="Arial" w:cs="Arial"/>
          <w:b/>
        </w:rPr>
      </w:pPr>
    </w:p>
    <w:p w14:paraId="3878645F" w14:textId="77777777" w:rsidR="003F3C5E" w:rsidRPr="002C636B" w:rsidRDefault="003F3C5E" w:rsidP="00A0478A">
      <w:pPr>
        <w:pStyle w:val="Prrafodelista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  <w:b/>
          <w:sz w:val="24"/>
        </w:rPr>
      </w:pPr>
      <w:r w:rsidRPr="002C636B">
        <w:rPr>
          <w:rFonts w:ascii="Arial" w:hAnsi="Arial" w:cs="Arial"/>
          <w:b/>
          <w:sz w:val="24"/>
        </w:rPr>
        <w:t>ÉTICA JUDICIAL</w:t>
      </w:r>
      <w:r w:rsidR="00D94CAE" w:rsidRPr="002C636B">
        <w:rPr>
          <w:rFonts w:ascii="Arial" w:hAnsi="Arial" w:cs="Arial"/>
          <w:b/>
          <w:sz w:val="24"/>
        </w:rPr>
        <w:t xml:space="preserve">, </w:t>
      </w:r>
      <w:r w:rsidR="00CE757E" w:rsidRPr="002C636B">
        <w:rPr>
          <w:rFonts w:ascii="Arial" w:hAnsi="Arial" w:cs="Arial"/>
          <w:b/>
          <w:sz w:val="24"/>
        </w:rPr>
        <w:t>RESPONSABILIDAD EN EL SERVICIO PÚBLICO</w:t>
      </w:r>
      <w:r w:rsidR="00D94CAE" w:rsidRPr="002C636B">
        <w:rPr>
          <w:rFonts w:ascii="Arial" w:hAnsi="Arial" w:cs="Arial"/>
          <w:b/>
          <w:sz w:val="24"/>
        </w:rPr>
        <w:t xml:space="preserve"> Y FUNCIÓN JUDICIAL</w:t>
      </w:r>
    </w:p>
    <w:p w14:paraId="7DAF6B2C" w14:textId="77777777" w:rsidR="00CE757E" w:rsidRPr="002C636B" w:rsidRDefault="00CE757E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>Ética Judicial</w:t>
      </w:r>
    </w:p>
    <w:p w14:paraId="4DAF6EF2" w14:textId="77777777" w:rsidR="00EF196E" w:rsidRPr="00A0478A" w:rsidRDefault="00EF196E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La ética en la tarea judicial</w:t>
      </w:r>
    </w:p>
    <w:p w14:paraId="5E400C69" w14:textId="77777777" w:rsidR="00CE757E" w:rsidRPr="00A0478A" w:rsidRDefault="00CE757E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Código de Ética del Poder Judicial del Estado de Colima</w:t>
      </w:r>
    </w:p>
    <w:p w14:paraId="5A28F175" w14:textId="77777777" w:rsidR="00CE757E" w:rsidRPr="002C636B" w:rsidRDefault="00CE757E" w:rsidP="00A0478A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>Responsabilidad en el servicio público</w:t>
      </w:r>
    </w:p>
    <w:p w14:paraId="6FC4031F" w14:textId="77777777" w:rsidR="00CE757E" w:rsidRPr="00A0478A" w:rsidRDefault="00CE757E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>Título Quinto de la Ley Orgánica del Poder Judicial del Estado de Colima</w:t>
      </w:r>
    </w:p>
    <w:p w14:paraId="4DB8B280" w14:textId="77777777" w:rsidR="00450E35" w:rsidRPr="00A0478A" w:rsidRDefault="006D4852" w:rsidP="00A0478A">
      <w:pPr>
        <w:pStyle w:val="Prrafodelista"/>
        <w:numPr>
          <w:ilvl w:val="2"/>
          <w:numId w:val="1"/>
        </w:numPr>
        <w:spacing w:after="0"/>
        <w:ind w:left="993" w:hanging="567"/>
        <w:contextualSpacing w:val="0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Aspectos de responsabilidad </w:t>
      </w:r>
      <w:r w:rsidR="00450E35" w:rsidRPr="00A0478A">
        <w:rPr>
          <w:rFonts w:ascii="Arial" w:hAnsi="Arial" w:cs="Arial"/>
        </w:rPr>
        <w:t>civil en el Código Civil de Colima</w:t>
      </w:r>
    </w:p>
    <w:p w14:paraId="41A4A441" w14:textId="77777777" w:rsidR="00D94CAE" w:rsidRPr="002C636B" w:rsidRDefault="00D94CAE" w:rsidP="00A0478A">
      <w:pPr>
        <w:spacing w:after="0"/>
        <w:ind w:left="426" w:hanging="426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3.3. </w:t>
      </w:r>
      <w:r w:rsidR="00CE757E" w:rsidRPr="002C636B">
        <w:rPr>
          <w:rFonts w:ascii="Arial" w:hAnsi="Arial" w:cs="Arial"/>
          <w:b/>
        </w:rPr>
        <w:t>Fun</w:t>
      </w:r>
      <w:r w:rsidRPr="002C636B">
        <w:rPr>
          <w:rFonts w:ascii="Arial" w:hAnsi="Arial" w:cs="Arial"/>
          <w:b/>
        </w:rPr>
        <w:t>damento constitucional de la función j</w:t>
      </w:r>
      <w:r w:rsidR="00CE757E" w:rsidRPr="002C636B">
        <w:rPr>
          <w:rFonts w:ascii="Arial" w:hAnsi="Arial" w:cs="Arial"/>
          <w:b/>
        </w:rPr>
        <w:t>udicial</w:t>
      </w:r>
    </w:p>
    <w:p w14:paraId="643E1D97" w14:textId="77777777" w:rsidR="00D94CAE" w:rsidRPr="00A0478A" w:rsidRDefault="00D94CAE" w:rsidP="00A0478A">
      <w:pPr>
        <w:spacing w:after="0"/>
        <w:ind w:left="993" w:hanging="567"/>
        <w:jc w:val="both"/>
        <w:rPr>
          <w:rFonts w:ascii="Arial" w:hAnsi="Arial" w:cs="Arial"/>
        </w:rPr>
      </w:pPr>
      <w:r w:rsidRPr="00A0478A">
        <w:rPr>
          <w:rFonts w:ascii="Arial" w:hAnsi="Arial" w:cs="Arial"/>
        </w:rPr>
        <w:t xml:space="preserve">3.3.1 Artículos 113 y 116, fracción III, de la </w:t>
      </w:r>
      <w:r w:rsidRPr="00A0478A">
        <w:rPr>
          <w:rFonts w:ascii="Arial" w:hAnsi="Arial" w:cs="Arial"/>
          <w:bCs/>
        </w:rPr>
        <w:t xml:space="preserve">Constitución Política de los </w:t>
      </w:r>
      <w:r w:rsidR="00A44BA3" w:rsidRPr="00A0478A">
        <w:rPr>
          <w:rFonts w:ascii="Arial" w:hAnsi="Arial" w:cs="Arial"/>
        </w:rPr>
        <w:t>Estados Unidos Mexicanos</w:t>
      </w:r>
    </w:p>
    <w:p w14:paraId="3E020ABD" w14:textId="77777777" w:rsidR="00CE757E" w:rsidRPr="00A0478A" w:rsidRDefault="00D94CAE" w:rsidP="00A0478A">
      <w:pPr>
        <w:ind w:left="993" w:hanging="567"/>
        <w:jc w:val="both"/>
        <w:rPr>
          <w:rFonts w:ascii="Arial" w:hAnsi="Arial" w:cs="Arial"/>
          <w:bCs/>
        </w:rPr>
      </w:pPr>
      <w:r w:rsidRPr="00A0478A">
        <w:rPr>
          <w:rFonts w:ascii="Arial" w:hAnsi="Arial" w:cs="Arial"/>
        </w:rPr>
        <w:t xml:space="preserve">3.3.2 </w:t>
      </w:r>
      <w:r w:rsidR="00CE757E" w:rsidRPr="00A0478A">
        <w:rPr>
          <w:rFonts w:ascii="Arial" w:hAnsi="Arial" w:cs="Arial"/>
        </w:rPr>
        <w:t>Artículos 67 a 76</w:t>
      </w:r>
      <w:r w:rsidR="002C636B">
        <w:rPr>
          <w:rFonts w:ascii="Arial" w:hAnsi="Arial" w:cs="Arial"/>
        </w:rPr>
        <w:t>,</w:t>
      </w:r>
      <w:r w:rsidR="00CE757E" w:rsidRPr="00A0478A">
        <w:rPr>
          <w:rFonts w:ascii="Arial" w:hAnsi="Arial" w:cs="Arial"/>
        </w:rPr>
        <w:t xml:space="preserve"> de la </w:t>
      </w:r>
      <w:r w:rsidR="00CE757E" w:rsidRPr="00A0478A">
        <w:rPr>
          <w:rFonts w:ascii="Arial" w:hAnsi="Arial" w:cs="Arial"/>
          <w:bCs/>
        </w:rPr>
        <w:t>Constitución Política del Estado Libre y Soberano de Colima</w:t>
      </w:r>
    </w:p>
    <w:p w14:paraId="6F62C92D" w14:textId="77777777" w:rsidR="00FF74E1" w:rsidRPr="002C636B" w:rsidRDefault="008B33B0" w:rsidP="00FF74E1">
      <w:pPr>
        <w:pStyle w:val="Prrafodelista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  <w:b/>
          <w:sz w:val="24"/>
        </w:rPr>
      </w:pPr>
      <w:r w:rsidRPr="002C636B">
        <w:rPr>
          <w:rFonts w:ascii="Arial" w:hAnsi="Arial" w:cs="Arial"/>
          <w:b/>
          <w:sz w:val="24"/>
        </w:rPr>
        <w:t xml:space="preserve">TEMAS ESPECIALES: </w:t>
      </w:r>
    </w:p>
    <w:p w14:paraId="3BCCBF5B" w14:textId="2C1CCAB6" w:rsidR="00E56230" w:rsidRDefault="00A903AD" w:rsidP="00E56230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SUSTANTIVA</w:t>
      </w:r>
      <w:r w:rsidR="00E56230">
        <w:rPr>
          <w:rFonts w:ascii="Arial" w:hAnsi="Arial" w:cs="Arial"/>
          <w:b/>
        </w:rPr>
        <w:t xml:space="preserve"> </w:t>
      </w:r>
    </w:p>
    <w:p w14:paraId="05C73B6D" w14:textId="713FA80C" w:rsidR="00BA6C0C" w:rsidRPr="0027758D" w:rsidRDefault="00BA6C0C" w:rsidP="00E56230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27758D">
        <w:rPr>
          <w:rFonts w:ascii="Arial" w:hAnsi="Arial" w:cs="Arial"/>
          <w:b/>
        </w:rPr>
        <w:t>Ámbito de Validez de la Ley Penal</w:t>
      </w:r>
    </w:p>
    <w:p w14:paraId="321EBC96" w14:textId="6AE271D5" w:rsidR="00BA6C0C" w:rsidRPr="0027758D" w:rsidRDefault="00BA6C0C" w:rsidP="00BA6C0C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7758D">
        <w:rPr>
          <w:rFonts w:ascii="Arial" w:hAnsi="Arial" w:cs="Arial"/>
          <w:bCs/>
        </w:rPr>
        <w:t>Ámbito de Validez Temporal</w:t>
      </w:r>
    </w:p>
    <w:p w14:paraId="12211265" w14:textId="03FE5187" w:rsidR="00BA6C0C" w:rsidRPr="0027758D" w:rsidRDefault="00BA6C0C" w:rsidP="00BA6C0C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7758D">
        <w:rPr>
          <w:rFonts w:ascii="Arial" w:hAnsi="Arial" w:cs="Arial"/>
          <w:bCs/>
        </w:rPr>
        <w:t>Ámbito de Validez Espacial</w:t>
      </w:r>
    </w:p>
    <w:p w14:paraId="0411D74C" w14:textId="2663C183" w:rsidR="00BA6C0C" w:rsidRPr="0027758D" w:rsidRDefault="00BA6C0C" w:rsidP="00BA6C0C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7758D">
        <w:rPr>
          <w:rFonts w:ascii="Arial" w:hAnsi="Arial" w:cs="Arial"/>
          <w:bCs/>
        </w:rPr>
        <w:t>Ámbito de Validez Personal</w:t>
      </w:r>
    </w:p>
    <w:p w14:paraId="4725CD41" w14:textId="6F17412A" w:rsidR="00BA6C0C" w:rsidRPr="00496E4B" w:rsidRDefault="00496E4B" w:rsidP="00BD3994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Ámbito de Validez Material</w:t>
      </w:r>
    </w:p>
    <w:p w14:paraId="38D5D136" w14:textId="6AACE482" w:rsidR="00E56230" w:rsidRPr="002C636B" w:rsidRDefault="00E56230" w:rsidP="00E56230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Aspectos positivos y negativos del delito: </w:t>
      </w:r>
    </w:p>
    <w:p w14:paraId="7DC7E592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Conducta-ausencia de conducta</w:t>
      </w:r>
      <w:r w:rsidRPr="00E56230">
        <w:rPr>
          <w:rFonts w:ascii="Arial" w:hAnsi="Arial" w:cs="Arial"/>
        </w:rPr>
        <w:t xml:space="preserve"> </w:t>
      </w:r>
    </w:p>
    <w:p w14:paraId="78BF13E3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56230">
        <w:rPr>
          <w:rFonts w:ascii="Arial" w:hAnsi="Arial" w:cs="Arial"/>
        </w:rPr>
        <w:t>ipicidad-</w:t>
      </w:r>
      <w:r>
        <w:rPr>
          <w:rFonts w:ascii="Arial" w:hAnsi="Arial" w:cs="Arial"/>
        </w:rPr>
        <w:t>atipicidad</w:t>
      </w:r>
    </w:p>
    <w:p w14:paraId="556AE36D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6230">
        <w:rPr>
          <w:rFonts w:ascii="Arial" w:hAnsi="Arial" w:cs="Arial"/>
        </w:rPr>
        <w:t>ntijuri</w:t>
      </w:r>
      <w:r>
        <w:rPr>
          <w:rFonts w:ascii="Arial" w:hAnsi="Arial" w:cs="Arial"/>
        </w:rPr>
        <w:t>dicidad - causas de justificación</w:t>
      </w:r>
      <w:r w:rsidRPr="00E56230">
        <w:rPr>
          <w:rFonts w:ascii="Arial" w:hAnsi="Arial" w:cs="Arial"/>
        </w:rPr>
        <w:t xml:space="preserve"> </w:t>
      </w:r>
    </w:p>
    <w:p w14:paraId="00A39F19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E56230">
        <w:rPr>
          <w:rFonts w:ascii="Arial" w:hAnsi="Arial" w:cs="Arial"/>
        </w:rPr>
        <w:t>Culpabilidad</w:t>
      </w:r>
      <w:r>
        <w:rPr>
          <w:rFonts w:ascii="Arial" w:hAnsi="Arial" w:cs="Arial"/>
        </w:rPr>
        <w:t xml:space="preserve"> </w:t>
      </w:r>
      <w:r w:rsidRPr="00E562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230">
        <w:rPr>
          <w:rFonts w:ascii="Arial" w:hAnsi="Arial" w:cs="Arial"/>
        </w:rPr>
        <w:t xml:space="preserve">causas de </w:t>
      </w:r>
      <w:r>
        <w:rPr>
          <w:rFonts w:ascii="Arial" w:hAnsi="Arial" w:cs="Arial"/>
        </w:rPr>
        <w:t>inculpabilidad</w:t>
      </w:r>
    </w:p>
    <w:p w14:paraId="201B3509" w14:textId="1892A87D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56230">
        <w:rPr>
          <w:rFonts w:ascii="Arial" w:hAnsi="Arial" w:cs="Arial"/>
        </w:rPr>
        <w:t>unibilidad</w:t>
      </w:r>
      <w:r>
        <w:rPr>
          <w:rFonts w:ascii="Arial" w:hAnsi="Arial" w:cs="Arial"/>
        </w:rPr>
        <w:t xml:space="preserve"> </w:t>
      </w:r>
      <w:r w:rsidRPr="00E562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230">
        <w:rPr>
          <w:rFonts w:ascii="Arial" w:hAnsi="Arial" w:cs="Arial"/>
        </w:rPr>
        <w:t xml:space="preserve">excusas absolutorias.  </w:t>
      </w:r>
    </w:p>
    <w:p w14:paraId="4D56856C" w14:textId="0B495B0D" w:rsidR="00A903AD" w:rsidRDefault="00A903AD" w:rsidP="00A903AD">
      <w:pPr>
        <w:pStyle w:val="Prrafodelista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1836BAE5" w14:textId="06ACAD60" w:rsidR="00A903AD" w:rsidRDefault="00A903AD" w:rsidP="00A903AD">
      <w:pPr>
        <w:pStyle w:val="Prrafodelista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785B260" w14:textId="77777777" w:rsidR="00A903AD" w:rsidRPr="00752ABE" w:rsidRDefault="00A903AD" w:rsidP="00A903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47F6D02">
          <v:rect id="_x0000_i1027" style="width:0;height:1.5pt" o:hralign="center" o:hrstd="t" o:hr="t" fillcolor="#a0a0a0" stroked="f"/>
        </w:pict>
      </w:r>
    </w:p>
    <w:p w14:paraId="4ECE6187" w14:textId="77777777" w:rsidR="00E56230" w:rsidRPr="002C636B" w:rsidRDefault="00E56230" w:rsidP="00E56230">
      <w:pPr>
        <w:pStyle w:val="Prrafodelista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Tipo penal </w:t>
      </w:r>
    </w:p>
    <w:p w14:paraId="5E80536B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56230">
        <w:rPr>
          <w:rFonts w:ascii="Arial" w:hAnsi="Arial" w:cs="Arial"/>
        </w:rPr>
        <w:t xml:space="preserve">lementos objetivos, </w:t>
      </w:r>
      <w:r>
        <w:rPr>
          <w:rFonts w:ascii="Arial" w:hAnsi="Arial" w:cs="Arial"/>
        </w:rPr>
        <w:t>subjetivos y normativos</w:t>
      </w:r>
    </w:p>
    <w:p w14:paraId="7C0D0A15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56230">
        <w:rPr>
          <w:rFonts w:ascii="Arial" w:hAnsi="Arial" w:cs="Arial"/>
        </w:rPr>
        <w:t>onsumación y tentativa</w:t>
      </w:r>
      <w:r>
        <w:rPr>
          <w:rFonts w:ascii="Arial" w:hAnsi="Arial" w:cs="Arial"/>
        </w:rPr>
        <w:t xml:space="preserve">  </w:t>
      </w:r>
    </w:p>
    <w:p w14:paraId="1B48BC25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56230">
        <w:rPr>
          <w:rFonts w:ascii="Arial" w:hAnsi="Arial" w:cs="Arial"/>
        </w:rPr>
        <w:t xml:space="preserve">orma en que el sujeto activo haya intervenido para la realización del </w:t>
      </w:r>
      <w:r>
        <w:rPr>
          <w:rFonts w:ascii="Arial" w:hAnsi="Arial" w:cs="Arial"/>
        </w:rPr>
        <w:t>tipo: autoría y participación</w:t>
      </w:r>
    </w:p>
    <w:p w14:paraId="50669C4D" w14:textId="77777777" w:rsidR="00E56230" w:rsidRDefault="00E56230" w:rsidP="00E56230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56230">
        <w:rPr>
          <w:rFonts w:ascii="Arial" w:hAnsi="Arial" w:cs="Arial"/>
        </w:rPr>
        <w:t xml:space="preserve">aturaleza dolosa o culposa de la conducta típica. </w:t>
      </w:r>
    </w:p>
    <w:p w14:paraId="0B870D0B" w14:textId="77777777" w:rsidR="00E56230" w:rsidRPr="002C636B" w:rsidRDefault="00E56230" w:rsidP="00E56230">
      <w:pPr>
        <w:pStyle w:val="Prrafodelista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>Concurso de delitos</w:t>
      </w:r>
    </w:p>
    <w:p w14:paraId="570C1505" w14:textId="77777777" w:rsidR="00E56230" w:rsidRDefault="00E56230" w:rsidP="00E56230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E56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56230">
        <w:rPr>
          <w:rFonts w:ascii="Arial" w:hAnsi="Arial" w:cs="Arial"/>
        </w:rPr>
        <w:t>parente</w:t>
      </w:r>
    </w:p>
    <w:p w14:paraId="058F393C" w14:textId="77777777" w:rsidR="00E56230" w:rsidRDefault="00E56230" w:rsidP="00E56230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Ideal</w:t>
      </w:r>
    </w:p>
    <w:p w14:paraId="62937329" w14:textId="77777777" w:rsidR="00E56230" w:rsidRPr="00E56230" w:rsidRDefault="00E56230" w:rsidP="00E56230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Real</w:t>
      </w:r>
      <w:r w:rsidRPr="00E56230">
        <w:rPr>
          <w:rFonts w:ascii="Arial" w:hAnsi="Arial" w:cs="Arial"/>
        </w:rPr>
        <w:t xml:space="preserve"> </w:t>
      </w:r>
    </w:p>
    <w:p w14:paraId="519AAD07" w14:textId="77777777" w:rsidR="00E56230" w:rsidRPr="002C636B" w:rsidRDefault="00E56230" w:rsidP="0007309C">
      <w:pPr>
        <w:pStyle w:val="Prrafodelista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Agravantes o atenuantes del delito. </w:t>
      </w:r>
    </w:p>
    <w:p w14:paraId="35ECCDD8" w14:textId="77777777" w:rsidR="00E56230" w:rsidRPr="002C636B" w:rsidRDefault="0007309C" w:rsidP="0007309C">
      <w:pPr>
        <w:pStyle w:val="Prrafodelista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>Delitos en particular (Código Penal para el Estado de Colima vigente)</w:t>
      </w:r>
    </w:p>
    <w:p w14:paraId="58A1AB50" w14:textId="77777777" w:rsidR="0007309C" w:rsidRPr="00E56230" w:rsidRDefault="0007309C" w:rsidP="0007309C">
      <w:pPr>
        <w:pStyle w:val="Prrafodelista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4D35FFB7" w14:textId="457F1DBF" w:rsidR="00E56230" w:rsidRDefault="00A903AD" w:rsidP="00E56230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ADJETIVA </w:t>
      </w:r>
    </w:p>
    <w:p w14:paraId="2B9FFFA6" w14:textId="77777777" w:rsidR="003E4431" w:rsidRPr="002C636B" w:rsidRDefault="003E4431" w:rsidP="006A0CCE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Sistema penal acusatorio: </w:t>
      </w:r>
    </w:p>
    <w:p w14:paraId="341F59EC" w14:textId="77777777" w:rsidR="003E4431" w:rsidRDefault="003E4431" w:rsidP="003E443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3E4431">
        <w:rPr>
          <w:rFonts w:ascii="Arial" w:hAnsi="Arial" w:cs="Arial"/>
        </w:rPr>
        <w:t>Características del sistema acusatorio en México</w:t>
      </w:r>
    </w:p>
    <w:p w14:paraId="31C98BAD" w14:textId="77777777" w:rsidR="003E4431" w:rsidRPr="003E4431" w:rsidRDefault="003E4431" w:rsidP="003E443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3E4431">
        <w:rPr>
          <w:rFonts w:ascii="Arial" w:hAnsi="Arial" w:cs="Arial"/>
        </w:rPr>
        <w:t>Principios (publicidad,</w:t>
      </w:r>
      <w:r>
        <w:rPr>
          <w:rFonts w:ascii="Arial" w:hAnsi="Arial" w:cs="Arial"/>
        </w:rPr>
        <w:t xml:space="preserve"> </w:t>
      </w:r>
      <w:r w:rsidRPr="003E4431">
        <w:rPr>
          <w:rFonts w:ascii="Arial" w:hAnsi="Arial" w:cs="Arial"/>
        </w:rPr>
        <w:t>contradicción, concentra</w:t>
      </w:r>
      <w:r>
        <w:rPr>
          <w:rFonts w:ascii="Arial" w:hAnsi="Arial" w:cs="Arial"/>
        </w:rPr>
        <w:t>ción, continuidad e inmediación)</w:t>
      </w:r>
    </w:p>
    <w:p w14:paraId="1C0036A1" w14:textId="77777777" w:rsidR="003E4431" w:rsidRPr="002C636B" w:rsidRDefault="003E4431" w:rsidP="003E4431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 xml:space="preserve">Código Nacional de Procedimientos Penales </w:t>
      </w:r>
    </w:p>
    <w:p w14:paraId="4F3C7C9A" w14:textId="77777777" w:rsidR="003E4431" w:rsidRDefault="003E4431" w:rsidP="003E443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Fases,</w:t>
      </w:r>
      <w:r w:rsidRPr="003E44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concepto y reglas básicas: </w:t>
      </w:r>
    </w:p>
    <w:p w14:paraId="5E851009" w14:textId="77777777" w:rsidR="003E4431" w:rsidRDefault="003E4431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Investigación inicial.</w:t>
      </w:r>
    </w:p>
    <w:p w14:paraId="31C51F48" w14:textId="77777777" w:rsidR="003E4431" w:rsidRDefault="003E4431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investigación formalizada.</w:t>
      </w:r>
    </w:p>
    <w:p w14:paraId="724DEA37" w14:textId="77777777" w:rsidR="003E4431" w:rsidRDefault="003E4431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Etapa intermedia.</w:t>
      </w:r>
    </w:p>
    <w:p w14:paraId="321F30C0" w14:textId="77777777" w:rsidR="003E4431" w:rsidRDefault="003E4431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E4431">
        <w:rPr>
          <w:rFonts w:ascii="Arial" w:hAnsi="Arial" w:cs="Arial"/>
        </w:rPr>
        <w:t xml:space="preserve">uicio oral. </w:t>
      </w:r>
    </w:p>
    <w:p w14:paraId="542B4F2B" w14:textId="77777777" w:rsidR="00FF74E1" w:rsidRPr="002C636B" w:rsidRDefault="00FF74E1" w:rsidP="00FF74E1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2C636B">
        <w:rPr>
          <w:rFonts w:ascii="Arial" w:hAnsi="Arial" w:cs="Arial"/>
          <w:b/>
        </w:rPr>
        <w:t>Principios y derechos en el proceso para adolescentes</w:t>
      </w:r>
    </w:p>
    <w:p w14:paraId="1C8914A4" w14:textId="77777777" w:rsidR="00FF74E1" w:rsidRPr="00FF74E1" w:rsidRDefault="00FF74E1" w:rsidP="00FF74E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Principios rectores de la justicia para adolescentes</w:t>
      </w:r>
    </w:p>
    <w:p w14:paraId="51E9A042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 xml:space="preserve"> Interés superior de la niñez</w:t>
      </w:r>
    </w:p>
    <w:p w14:paraId="0AB5E52A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Protección integral y reintegración social como familiar</w:t>
      </w:r>
    </w:p>
    <w:p w14:paraId="7F251FEC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Especialización</w:t>
      </w:r>
    </w:p>
    <w:p w14:paraId="4E468C42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De aplicación directa y no discriminación</w:t>
      </w:r>
    </w:p>
    <w:p w14:paraId="037F8CA2" w14:textId="77777777" w:rsidR="00FF74E1" w:rsidRPr="00FF74E1" w:rsidRDefault="00FF74E1" w:rsidP="00FF74E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Derechos y garantías sustantivas</w:t>
      </w:r>
    </w:p>
    <w:p w14:paraId="4F42CF5C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Legalidad y lesividad</w:t>
      </w:r>
    </w:p>
    <w:p w14:paraId="5119D237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Humanidad</w:t>
      </w:r>
    </w:p>
    <w:p w14:paraId="66A260FE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  <w:b/>
        </w:rPr>
      </w:pPr>
      <w:r w:rsidRPr="00FF74E1">
        <w:rPr>
          <w:rFonts w:ascii="Arial" w:hAnsi="Arial" w:cs="Arial"/>
        </w:rPr>
        <w:t>Racionalidad, proporcionalidad y determinación de las medidas cautelares y de sanción</w:t>
      </w:r>
    </w:p>
    <w:p w14:paraId="7E6FE861" w14:textId="77777777" w:rsidR="00FF74E1" w:rsidRPr="00FF74E1" w:rsidRDefault="00FF74E1" w:rsidP="00FF74E1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Derechos y garantías procesales</w:t>
      </w:r>
    </w:p>
    <w:p w14:paraId="2632D7F6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Presunción de inocencia</w:t>
      </w:r>
    </w:p>
    <w:p w14:paraId="0793C2A0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Aplicación de la ley más favorable</w:t>
      </w:r>
    </w:p>
    <w:p w14:paraId="4A9E27D3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Defensa técnica especializada</w:t>
      </w:r>
    </w:p>
    <w:p w14:paraId="306AB03B" w14:textId="67997238" w:rsid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FF74E1">
        <w:rPr>
          <w:rFonts w:ascii="Arial" w:hAnsi="Arial" w:cs="Arial"/>
        </w:rPr>
        <w:t xml:space="preserve"> Prohibición de incomunicación</w:t>
      </w:r>
    </w:p>
    <w:p w14:paraId="04BFC0D7" w14:textId="00DD76D0" w:rsidR="00A903AD" w:rsidRDefault="00A903AD" w:rsidP="00A903AD">
      <w:pPr>
        <w:pStyle w:val="Prrafodelista"/>
        <w:spacing w:after="0"/>
        <w:ind w:left="1080"/>
        <w:contextualSpacing w:val="0"/>
        <w:jc w:val="both"/>
        <w:rPr>
          <w:rFonts w:ascii="Arial" w:hAnsi="Arial" w:cs="Arial"/>
        </w:rPr>
      </w:pPr>
    </w:p>
    <w:p w14:paraId="54833D50" w14:textId="77777777" w:rsidR="00A903AD" w:rsidRPr="00752ABE" w:rsidRDefault="00A903AD" w:rsidP="00A903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 w14:anchorId="3477018D">
          <v:rect id="_x0000_i1028" style="width:0;height:1.5pt" o:hralign="center" o:hrstd="t" o:hr="t" fillcolor="#a0a0a0" stroked="f"/>
        </w:pict>
      </w:r>
    </w:p>
    <w:p w14:paraId="07F79477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Garantías de la detención</w:t>
      </w:r>
    </w:p>
    <w:p w14:paraId="40074237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Conocimiento de la </w:t>
      </w:r>
      <w:r w:rsidRPr="00FF74E1">
        <w:rPr>
          <w:rFonts w:ascii="Arial" w:hAnsi="Arial" w:cs="Arial"/>
        </w:rPr>
        <w:t>imputación</w:t>
      </w:r>
    </w:p>
    <w:p w14:paraId="71841F87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Participación de los padres o </w:t>
      </w:r>
      <w:r w:rsidRPr="00FF74E1">
        <w:rPr>
          <w:rFonts w:ascii="Arial" w:hAnsi="Arial" w:cs="Arial"/>
        </w:rPr>
        <w:t>responsables en el proceso</w:t>
      </w:r>
    </w:p>
    <w:p w14:paraId="74BA7F4B" w14:textId="77777777" w:rsidR="00FF74E1" w:rsidRP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Privacidad</w:t>
      </w:r>
    </w:p>
    <w:p w14:paraId="31B246D3" w14:textId="77777777" w:rsidR="00FF74E1" w:rsidRDefault="00FF74E1" w:rsidP="00FF74E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74E1">
        <w:rPr>
          <w:rFonts w:ascii="Arial" w:hAnsi="Arial" w:cs="Arial"/>
        </w:rPr>
        <w:t>Derecho a recurrir</w:t>
      </w:r>
    </w:p>
    <w:p w14:paraId="1F53D9C2" w14:textId="77777777" w:rsidR="00406ABD" w:rsidRPr="00406ABD" w:rsidRDefault="00406ABD" w:rsidP="00406ABD">
      <w:pPr>
        <w:pStyle w:val="Prrafodelista"/>
        <w:numPr>
          <w:ilvl w:val="2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 xml:space="preserve">Mecanismos Alternativos </w:t>
      </w:r>
      <w:r>
        <w:rPr>
          <w:rFonts w:ascii="Arial" w:hAnsi="Arial" w:cs="Arial"/>
        </w:rPr>
        <w:t>d</w:t>
      </w:r>
      <w:r w:rsidRPr="00406ABD">
        <w:rPr>
          <w:rFonts w:ascii="Arial" w:hAnsi="Arial" w:cs="Arial"/>
        </w:rPr>
        <w:t xml:space="preserve">e Solución </w:t>
      </w:r>
      <w:r>
        <w:rPr>
          <w:rFonts w:ascii="Arial" w:hAnsi="Arial" w:cs="Arial"/>
        </w:rPr>
        <w:t>d</w:t>
      </w:r>
      <w:r w:rsidRPr="00406ABD">
        <w:rPr>
          <w:rFonts w:ascii="Arial" w:hAnsi="Arial" w:cs="Arial"/>
        </w:rPr>
        <w:t xml:space="preserve">e Controversias </w:t>
      </w:r>
      <w:r>
        <w:rPr>
          <w:rFonts w:ascii="Arial" w:hAnsi="Arial" w:cs="Arial"/>
        </w:rPr>
        <w:t>p</w:t>
      </w:r>
      <w:r w:rsidRPr="00406ABD">
        <w:rPr>
          <w:rFonts w:ascii="Arial" w:hAnsi="Arial" w:cs="Arial"/>
        </w:rPr>
        <w:t>ara Adolescentes</w:t>
      </w:r>
    </w:p>
    <w:p w14:paraId="6ED5976E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Mediación</w:t>
      </w:r>
    </w:p>
    <w:p w14:paraId="131F3A65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Procesos restaurativos</w:t>
      </w:r>
    </w:p>
    <w:p w14:paraId="300FE9AB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Reuniones previas</w:t>
      </w:r>
    </w:p>
    <w:p w14:paraId="6D8408B4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Reunión de la víctima con la persona adolescente</w:t>
      </w:r>
    </w:p>
    <w:p w14:paraId="7D4EDB72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 xml:space="preserve">Junta restaurativa </w:t>
      </w:r>
    </w:p>
    <w:p w14:paraId="5545A092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Círculos</w:t>
      </w:r>
    </w:p>
    <w:p w14:paraId="6B2DDA20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Soluciones alternas</w:t>
      </w:r>
    </w:p>
    <w:p w14:paraId="5915FCB4" w14:textId="77777777" w:rsidR="00406ABD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Acuerdos reparatorios</w:t>
      </w:r>
    </w:p>
    <w:p w14:paraId="3B8C61A1" w14:textId="77777777" w:rsidR="00FF74E1" w:rsidRDefault="00406ABD" w:rsidP="00406ABD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>Suspensión condicional del proces</w:t>
      </w:r>
      <w:r>
        <w:rPr>
          <w:rFonts w:ascii="Arial" w:hAnsi="Arial" w:cs="Arial"/>
        </w:rPr>
        <w:t>o</w:t>
      </w:r>
    </w:p>
    <w:p w14:paraId="138A27F8" w14:textId="77777777" w:rsidR="003E4431" w:rsidRDefault="003E4431" w:rsidP="003E4431">
      <w:pPr>
        <w:pStyle w:val="Prrafodelista"/>
        <w:spacing w:after="0"/>
        <w:ind w:left="1418"/>
        <w:contextualSpacing w:val="0"/>
        <w:jc w:val="both"/>
        <w:rPr>
          <w:rFonts w:ascii="Arial" w:hAnsi="Arial" w:cs="Arial"/>
        </w:rPr>
      </w:pPr>
    </w:p>
    <w:p w14:paraId="362C1DB3" w14:textId="77777777" w:rsidR="0079256E" w:rsidRDefault="00406ABD" w:rsidP="0079256E">
      <w:pPr>
        <w:pStyle w:val="Prrafodelista"/>
        <w:numPr>
          <w:ilvl w:val="2"/>
          <w:numId w:val="1"/>
        </w:numPr>
        <w:spacing w:after="0"/>
        <w:jc w:val="both"/>
        <w:rPr>
          <w:rFonts w:ascii="Arial" w:hAnsi="Arial" w:cs="Arial"/>
        </w:rPr>
      </w:pPr>
      <w:r w:rsidRPr="00406ABD">
        <w:rPr>
          <w:rFonts w:ascii="Arial" w:hAnsi="Arial" w:cs="Arial"/>
        </w:rPr>
        <w:t xml:space="preserve">Procedimiento Penal </w:t>
      </w:r>
      <w:r>
        <w:rPr>
          <w:rFonts w:ascii="Arial" w:hAnsi="Arial" w:cs="Arial"/>
        </w:rPr>
        <w:t>p</w:t>
      </w:r>
      <w:r w:rsidR="0079256E">
        <w:rPr>
          <w:rFonts w:ascii="Arial" w:hAnsi="Arial" w:cs="Arial"/>
        </w:rPr>
        <w:t>ara Adolescentes</w:t>
      </w:r>
    </w:p>
    <w:p w14:paraId="557C363D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El adolescente y su primer contacto con la ley</w:t>
      </w:r>
    </w:p>
    <w:p w14:paraId="1939B6AD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Acusación, sobreseimiento y suspensión del proceso</w:t>
      </w:r>
    </w:p>
    <w:p w14:paraId="5621CFA1" w14:textId="77777777" w:rsidR="003E4431" w:rsidRDefault="0079256E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 xml:space="preserve">Contestación a la acusación y celebración de la audiencia </w:t>
      </w:r>
      <w:r w:rsidR="003E4431">
        <w:rPr>
          <w:rFonts w:ascii="Arial" w:hAnsi="Arial" w:cs="Arial"/>
        </w:rPr>
        <w:t>intermedia</w:t>
      </w:r>
    </w:p>
    <w:p w14:paraId="6A2749F3" w14:textId="77777777" w:rsidR="0079256E" w:rsidRPr="003E4431" w:rsidRDefault="0079256E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3E4431">
        <w:rPr>
          <w:rFonts w:ascii="Arial" w:hAnsi="Arial" w:cs="Arial"/>
        </w:rPr>
        <w:t>Medidas cautelares</w:t>
      </w:r>
    </w:p>
    <w:p w14:paraId="004CCFCA" w14:textId="77777777" w:rsidR="0079256E" w:rsidRP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Tipos</w:t>
      </w:r>
      <w:r>
        <w:rPr>
          <w:rFonts w:ascii="Arial" w:hAnsi="Arial" w:cs="Arial"/>
        </w:rPr>
        <w:t>, o</w:t>
      </w:r>
      <w:r w:rsidRPr="0079256E">
        <w:rPr>
          <w:rFonts w:ascii="Arial" w:hAnsi="Arial" w:cs="Arial"/>
        </w:rPr>
        <w:t>bjetivos y reglas de las medidas cautelares</w:t>
      </w:r>
    </w:p>
    <w:p w14:paraId="1DCC2A10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Proceso para adolescentes ante el juez de juicio</w:t>
      </w:r>
    </w:p>
    <w:p w14:paraId="3C766BB3" w14:textId="77777777" w:rsidR="0079256E" w:rsidRP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Ape</w:t>
      </w:r>
      <w:r>
        <w:rPr>
          <w:rFonts w:ascii="Arial" w:hAnsi="Arial" w:cs="Arial"/>
        </w:rPr>
        <w:t xml:space="preserve">rtura de la audiencia de </w:t>
      </w:r>
      <w:r w:rsidRPr="0079256E">
        <w:rPr>
          <w:rFonts w:ascii="Arial" w:hAnsi="Arial" w:cs="Arial"/>
        </w:rPr>
        <w:t>juicio</w:t>
      </w:r>
    </w:p>
    <w:p w14:paraId="260E899F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9256E">
        <w:rPr>
          <w:rFonts w:ascii="Arial" w:hAnsi="Arial" w:cs="Arial"/>
        </w:rPr>
        <w:t>eoría del caso</w:t>
      </w:r>
    </w:p>
    <w:p w14:paraId="16C25934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Recibimiento de las pruebas</w:t>
      </w:r>
    </w:p>
    <w:p w14:paraId="38E4DB76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Testimonial</w:t>
      </w:r>
    </w:p>
    <w:p w14:paraId="3EC400DA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Interrogatorio</w:t>
      </w:r>
    </w:p>
    <w:p w14:paraId="006193E0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Contrainterrogatorio</w:t>
      </w:r>
    </w:p>
    <w:p w14:paraId="3A72A256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Pericial</w:t>
      </w:r>
    </w:p>
    <w:p w14:paraId="5ACA8C4B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Citaciones</w:t>
      </w:r>
    </w:p>
    <w:p w14:paraId="2774F350" w14:textId="77777777" w:rsid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Incorporación de documentos</w:t>
      </w:r>
    </w:p>
    <w:p w14:paraId="4CA70447" w14:textId="77777777" w:rsidR="0079256E" w:rsidRPr="0079256E" w:rsidRDefault="0079256E" w:rsidP="0079256E">
      <w:pPr>
        <w:pStyle w:val="Prrafodelista"/>
        <w:numPr>
          <w:ilvl w:val="4"/>
          <w:numId w:val="1"/>
        </w:numPr>
        <w:spacing w:after="0"/>
        <w:ind w:left="1985" w:firstLine="545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Prueba material</w:t>
      </w:r>
      <w:r>
        <w:rPr>
          <w:rFonts w:ascii="Arial" w:hAnsi="Arial" w:cs="Arial"/>
        </w:rPr>
        <w:t xml:space="preserve"> y c</w:t>
      </w:r>
      <w:r w:rsidRPr="0079256E">
        <w:rPr>
          <w:rFonts w:ascii="Arial" w:hAnsi="Arial" w:cs="Arial"/>
        </w:rPr>
        <w:t>adena de custodia</w:t>
      </w:r>
    </w:p>
    <w:p w14:paraId="3E5BE4D2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Alegatos de clausura</w:t>
      </w:r>
    </w:p>
    <w:p w14:paraId="66661BA3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Sentencia</w:t>
      </w:r>
    </w:p>
    <w:p w14:paraId="763F23C3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Medidas de sanción</w:t>
      </w:r>
    </w:p>
    <w:p w14:paraId="6F4BF117" w14:textId="3335080B" w:rsidR="0079256E" w:rsidRDefault="0079256E" w:rsidP="003E4431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Recursos</w:t>
      </w:r>
      <w:r w:rsidR="0027758D">
        <w:rPr>
          <w:rFonts w:ascii="Arial" w:hAnsi="Arial" w:cs="Arial"/>
        </w:rPr>
        <w:t xml:space="preserve"> Ordinarios</w:t>
      </w:r>
    </w:p>
    <w:p w14:paraId="4F6CE5EF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Proceso para adolescentes </w:t>
      </w:r>
      <w:r w:rsidRPr="0079256E">
        <w:rPr>
          <w:rFonts w:ascii="Arial" w:hAnsi="Arial" w:cs="Arial"/>
        </w:rPr>
        <w:t>ante el juez de ejecución</w:t>
      </w:r>
    </w:p>
    <w:p w14:paraId="1FBDCEED" w14:textId="77777777" w:rsid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 w:rsidRPr="0079256E">
        <w:rPr>
          <w:rFonts w:ascii="Arial" w:hAnsi="Arial" w:cs="Arial"/>
        </w:rPr>
        <w:t>Principios rectores de la etapa de ejecución</w:t>
      </w:r>
    </w:p>
    <w:p w14:paraId="4FB8306A" w14:textId="77777777" w:rsidR="0079256E" w:rsidRPr="0079256E" w:rsidRDefault="0079256E" w:rsidP="0079256E">
      <w:pPr>
        <w:pStyle w:val="Prrafodelista"/>
        <w:numPr>
          <w:ilvl w:val="3"/>
          <w:numId w:val="1"/>
        </w:numPr>
        <w:spacing w:after="0"/>
        <w:ind w:firstLine="33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Cumplimiento de las medidas </w:t>
      </w:r>
      <w:r w:rsidRPr="0079256E">
        <w:rPr>
          <w:rFonts w:ascii="Arial" w:hAnsi="Arial" w:cs="Arial"/>
        </w:rPr>
        <w:t>sancionadoras</w:t>
      </w:r>
    </w:p>
    <w:p w14:paraId="682635EF" w14:textId="77777777" w:rsidR="0079256E" w:rsidRPr="0079256E" w:rsidRDefault="0079256E" w:rsidP="0079256E">
      <w:pPr>
        <w:pStyle w:val="Prrafodelista"/>
        <w:spacing w:after="0"/>
        <w:ind w:left="1080"/>
        <w:contextualSpacing w:val="0"/>
        <w:jc w:val="both"/>
        <w:rPr>
          <w:rFonts w:ascii="Arial" w:hAnsi="Arial" w:cs="Arial"/>
        </w:rPr>
      </w:pPr>
    </w:p>
    <w:sectPr w:rsidR="0079256E" w:rsidRPr="0079256E" w:rsidSect="007C76C6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E255" w14:textId="77777777" w:rsidR="00FE62CF" w:rsidRDefault="00FE62CF" w:rsidP="00F912AF">
      <w:pPr>
        <w:spacing w:after="0" w:line="240" w:lineRule="auto"/>
      </w:pPr>
      <w:r>
        <w:separator/>
      </w:r>
    </w:p>
  </w:endnote>
  <w:endnote w:type="continuationSeparator" w:id="0">
    <w:p w14:paraId="25187ADB" w14:textId="77777777" w:rsidR="00FE62CF" w:rsidRDefault="00FE62CF" w:rsidP="00F9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606447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A8670E5" w14:textId="77777777" w:rsidR="00661AE6" w:rsidRPr="00EC5463" w:rsidRDefault="00661AE6">
            <w:pPr>
              <w:pStyle w:val="Piedepgina"/>
              <w:jc w:val="center"/>
              <w:rPr>
                <w:sz w:val="16"/>
                <w:szCs w:val="16"/>
              </w:rPr>
            </w:pPr>
            <w:r w:rsidRPr="00EC5463">
              <w:rPr>
                <w:sz w:val="16"/>
                <w:szCs w:val="16"/>
              </w:rPr>
              <w:t xml:space="preserve">Página </w:t>
            </w:r>
            <w:r w:rsidR="00E61471" w:rsidRPr="00EC5463">
              <w:rPr>
                <w:b/>
                <w:sz w:val="16"/>
                <w:szCs w:val="16"/>
              </w:rPr>
              <w:fldChar w:fldCharType="begin"/>
            </w:r>
            <w:r w:rsidRPr="00EC5463">
              <w:rPr>
                <w:b/>
                <w:sz w:val="16"/>
                <w:szCs w:val="16"/>
              </w:rPr>
              <w:instrText>PAGE</w:instrText>
            </w:r>
            <w:r w:rsidR="00E61471" w:rsidRPr="00EC5463">
              <w:rPr>
                <w:b/>
                <w:sz w:val="16"/>
                <w:szCs w:val="16"/>
              </w:rPr>
              <w:fldChar w:fldCharType="separate"/>
            </w:r>
            <w:r w:rsidR="002C636B">
              <w:rPr>
                <w:b/>
                <w:noProof/>
                <w:sz w:val="16"/>
                <w:szCs w:val="16"/>
              </w:rPr>
              <w:t>1</w:t>
            </w:r>
            <w:r w:rsidR="00E61471" w:rsidRPr="00EC5463">
              <w:rPr>
                <w:b/>
                <w:sz w:val="16"/>
                <w:szCs w:val="16"/>
              </w:rPr>
              <w:fldChar w:fldCharType="end"/>
            </w:r>
            <w:r w:rsidRPr="00EC5463">
              <w:rPr>
                <w:sz w:val="16"/>
                <w:szCs w:val="16"/>
              </w:rPr>
              <w:t xml:space="preserve"> de </w:t>
            </w:r>
            <w:r w:rsidR="00E61471" w:rsidRPr="00EC5463">
              <w:rPr>
                <w:b/>
                <w:sz w:val="16"/>
                <w:szCs w:val="16"/>
              </w:rPr>
              <w:fldChar w:fldCharType="begin"/>
            </w:r>
            <w:r w:rsidRPr="00EC5463">
              <w:rPr>
                <w:b/>
                <w:sz w:val="16"/>
                <w:szCs w:val="16"/>
              </w:rPr>
              <w:instrText>NUMPAGES</w:instrText>
            </w:r>
            <w:r w:rsidR="00E61471" w:rsidRPr="00EC5463">
              <w:rPr>
                <w:b/>
                <w:sz w:val="16"/>
                <w:szCs w:val="16"/>
              </w:rPr>
              <w:fldChar w:fldCharType="separate"/>
            </w:r>
            <w:r w:rsidR="002C636B">
              <w:rPr>
                <w:b/>
                <w:noProof/>
                <w:sz w:val="16"/>
                <w:szCs w:val="16"/>
              </w:rPr>
              <w:t>4</w:t>
            </w:r>
            <w:r w:rsidR="00E61471" w:rsidRPr="00EC546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2A5CF7E" w14:textId="77777777" w:rsidR="00661AE6" w:rsidRDefault="00661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41EF" w14:textId="77777777" w:rsidR="00FE62CF" w:rsidRDefault="00FE62CF" w:rsidP="00F912AF">
      <w:pPr>
        <w:spacing w:after="0" w:line="240" w:lineRule="auto"/>
      </w:pPr>
      <w:r>
        <w:separator/>
      </w:r>
    </w:p>
  </w:footnote>
  <w:footnote w:type="continuationSeparator" w:id="0">
    <w:p w14:paraId="7644F163" w14:textId="77777777" w:rsidR="00FE62CF" w:rsidRDefault="00FE62CF" w:rsidP="00F9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7720" w14:textId="72ABCCD3" w:rsidR="002C636B" w:rsidRDefault="00661AE6" w:rsidP="00117DF0">
    <w:pPr>
      <w:pStyle w:val="Prrafodelista"/>
      <w:ind w:left="2268"/>
      <w:jc w:val="center"/>
      <w:rPr>
        <w:rFonts w:ascii="Calibri" w:hAnsi="Calibri"/>
        <w:sz w:val="14"/>
        <w:szCs w:val="14"/>
      </w:rPr>
    </w:pPr>
    <w:r w:rsidRPr="00117DF0">
      <w:rPr>
        <w:noProof/>
        <w:sz w:val="32"/>
        <w:szCs w:val="32"/>
        <w:lang w:val="es-MX" w:eastAsia="es-MX"/>
      </w:rPr>
      <w:drawing>
        <wp:anchor distT="0" distB="0" distL="114300" distR="114300" simplePos="0" relativeHeight="251662336" behindDoc="1" locked="0" layoutInCell="1" allowOverlap="1" wp14:anchorId="72388387" wp14:editId="1A531538">
          <wp:simplePos x="0" y="0"/>
          <wp:positionH relativeFrom="column">
            <wp:posOffset>328930</wp:posOffset>
          </wp:positionH>
          <wp:positionV relativeFrom="paragraph">
            <wp:posOffset>-94615</wp:posOffset>
          </wp:positionV>
          <wp:extent cx="839470" cy="750570"/>
          <wp:effectExtent l="19050" t="0" r="0" b="0"/>
          <wp:wrapTight wrapText="bothSides">
            <wp:wrapPolygon edited="0">
              <wp:start x="-490" y="0"/>
              <wp:lineTo x="-490" y="20832"/>
              <wp:lineTo x="21567" y="20832"/>
              <wp:lineTo x="21567" y="0"/>
              <wp:lineTo x="-490" y="0"/>
            </wp:wrapPolygon>
          </wp:wrapTight>
          <wp:docPr id="2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5EB" w:rsidRPr="00117DF0">
      <w:rPr>
        <w:rFonts w:ascii="Calibri" w:hAnsi="Calibri"/>
        <w:sz w:val="20"/>
        <w:szCs w:val="20"/>
      </w:rPr>
      <w:t xml:space="preserve">CONVOCATORIA </w:t>
    </w:r>
    <w:r w:rsidR="002C636B" w:rsidRPr="00117DF0">
      <w:rPr>
        <w:rFonts w:ascii="Calibri" w:hAnsi="Calibri"/>
        <w:sz w:val="20"/>
        <w:szCs w:val="20"/>
      </w:rPr>
      <w:t xml:space="preserve">ABIERTA </w:t>
    </w:r>
    <w:r w:rsidR="00B125EB" w:rsidRPr="00117DF0">
      <w:rPr>
        <w:rFonts w:ascii="Calibri" w:hAnsi="Calibri"/>
        <w:sz w:val="20"/>
        <w:szCs w:val="20"/>
      </w:rPr>
      <w:t>STJ/0</w:t>
    </w:r>
    <w:r w:rsidR="00A2513B" w:rsidRPr="00117DF0">
      <w:rPr>
        <w:rFonts w:ascii="Calibri" w:hAnsi="Calibri"/>
        <w:sz w:val="20"/>
        <w:szCs w:val="20"/>
      </w:rPr>
      <w:t>2</w:t>
    </w:r>
    <w:r w:rsidR="00B125EB" w:rsidRPr="00117DF0">
      <w:rPr>
        <w:rFonts w:ascii="Calibri" w:hAnsi="Calibri"/>
        <w:sz w:val="20"/>
        <w:szCs w:val="20"/>
      </w:rPr>
      <w:t>/2022 A CONCURSO DE OPOSICIÓN</w:t>
    </w:r>
  </w:p>
  <w:p w14:paraId="2FF204B8" w14:textId="2FEF2760" w:rsidR="00117DF0" w:rsidRPr="00117DF0" w:rsidRDefault="00B125EB" w:rsidP="00117DF0">
    <w:pPr>
      <w:pStyle w:val="Prrafodelista"/>
      <w:ind w:left="2268"/>
      <w:jc w:val="center"/>
      <w:rPr>
        <w:rFonts w:ascii="Calibri" w:hAnsi="Calibri"/>
        <w:sz w:val="18"/>
        <w:szCs w:val="18"/>
      </w:rPr>
    </w:pPr>
    <w:r w:rsidRPr="00117DF0">
      <w:rPr>
        <w:rFonts w:ascii="Calibri" w:hAnsi="Calibri"/>
        <w:sz w:val="18"/>
        <w:szCs w:val="18"/>
      </w:rPr>
      <w:t xml:space="preserve">PARA LA DESIGNACIÓN DE TITULAR DEL JUZGADO </w:t>
    </w:r>
    <w:r w:rsidR="00117DF0" w:rsidRPr="00117DF0">
      <w:rPr>
        <w:rFonts w:ascii="Calibri" w:hAnsi="Calibri"/>
        <w:sz w:val="18"/>
        <w:szCs w:val="18"/>
      </w:rPr>
      <w:t>DE PRIMERA INSTANCIA</w:t>
    </w:r>
  </w:p>
  <w:p w14:paraId="3A2EEFD3" w14:textId="0A8874B5" w:rsidR="00F2707B" w:rsidRPr="00117DF0" w:rsidRDefault="00B125EB" w:rsidP="00117DF0">
    <w:pPr>
      <w:pStyle w:val="Prrafodelista"/>
      <w:ind w:left="2268"/>
      <w:jc w:val="center"/>
      <w:rPr>
        <w:rFonts w:ascii="Calibri" w:hAnsi="Calibri"/>
        <w:sz w:val="18"/>
        <w:szCs w:val="18"/>
      </w:rPr>
    </w:pPr>
    <w:r w:rsidRPr="00117DF0">
      <w:rPr>
        <w:rFonts w:ascii="Calibri" w:hAnsi="Calibri"/>
        <w:sz w:val="18"/>
        <w:szCs w:val="18"/>
      </w:rPr>
      <w:t>ESPECIALIZADO EN JUSTICIA PARA ADOLESCENTES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DF9"/>
    <w:multiLevelType w:val="hybridMultilevel"/>
    <w:tmpl w:val="5D8C3BE8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191280E"/>
    <w:multiLevelType w:val="multilevel"/>
    <w:tmpl w:val="C8CA7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FF1D94"/>
    <w:multiLevelType w:val="hybridMultilevel"/>
    <w:tmpl w:val="47F4C100"/>
    <w:lvl w:ilvl="0" w:tplc="60983A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D4129"/>
    <w:multiLevelType w:val="hybridMultilevel"/>
    <w:tmpl w:val="EEF48E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55E"/>
    <w:multiLevelType w:val="hybridMultilevel"/>
    <w:tmpl w:val="BDE47E2A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593"/>
    <w:multiLevelType w:val="multilevel"/>
    <w:tmpl w:val="5052D54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E48242C"/>
    <w:multiLevelType w:val="multilevel"/>
    <w:tmpl w:val="5F4AF9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CF35A1D"/>
    <w:multiLevelType w:val="hybridMultilevel"/>
    <w:tmpl w:val="63A0526A"/>
    <w:lvl w:ilvl="0" w:tplc="3AECE712">
      <w:start w:val="3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C8A187E"/>
    <w:multiLevelType w:val="multilevel"/>
    <w:tmpl w:val="8194B0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num w:numId="1" w16cid:durableId="783309438">
    <w:abstractNumId w:val="6"/>
  </w:num>
  <w:num w:numId="2" w16cid:durableId="1562129036">
    <w:abstractNumId w:val="3"/>
  </w:num>
  <w:num w:numId="3" w16cid:durableId="645625202">
    <w:abstractNumId w:val="8"/>
  </w:num>
  <w:num w:numId="4" w16cid:durableId="892539821">
    <w:abstractNumId w:val="1"/>
  </w:num>
  <w:num w:numId="5" w16cid:durableId="734359467">
    <w:abstractNumId w:val="4"/>
  </w:num>
  <w:num w:numId="6" w16cid:durableId="1829445180">
    <w:abstractNumId w:val="5"/>
  </w:num>
  <w:num w:numId="7" w16cid:durableId="1145391531">
    <w:abstractNumId w:val="7"/>
  </w:num>
  <w:num w:numId="8" w16cid:durableId="1176337018">
    <w:abstractNumId w:val="0"/>
  </w:num>
  <w:num w:numId="9" w16cid:durableId="16714477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3F"/>
    <w:rsid w:val="00013461"/>
    <w:rsid w:val="00022C83"/>
    <w:rsid w:val="000251CD"/>
    <w:rsid w:val="00033BBF"/>
    <w:rsid w:val="00034A81"/>
    <w:rsid w:val="0003603F"/>
    <w:rsid w:val="00066A02"/>
    <w:rsid w:val="0007309C"/>
    <w:rsid w:val="00074AA8"/>
    <w:rsid w:val="00085A98"/>
    <w:rsid w:val="000A34F3"/>
    <w:rsid w:val="000A4D26"/>
    <w:rsid w:val="000A5BCA"/>
    <w:rsid w:val="000B430E"/>
    <w:rsid w:val="000B695E"/>
    <w:rsid w:val="000D156B"/>
    <w:rsid w:val="000D1D75"/>
    <w:rsid w:val="000F3114"/>
    <w:rsid w:val="00101EB8"/>
    <w:rsid w:val="00117DF0"/>
    <w:rsid w:val="00145C66"/>
    <w:rsid w:val="00146E13"/>
    <w:rsid w:val="0015371E"/>
    <w:rsid w:val="0016000F"/>
    <w:rsid w:val="001629D4"/>
    <w:rsid w:val="0017022B"/>
    <w:rsid w:val="0017565A"/>
    <w:rsid w:val="00177883"/>
    <w:rsid w:val="0019254A"/>
    <w:rsid w:val="001A3745"/>
    <w:rsid w:val="001A49E6"/>
    <w:rsid w:val="001D4392"/>
    <w:rsid w:val="001D7BB5"/>
    <w:rsid w:val="001F2585"/>
    <w:rsid w:val="001F2D8C"/>
    <w:rsid w:val="002162C9"/>
    <w:rsid w:val="00217CFA"/>
    <w:rsid w:val="002209EC"/>
    <w:rsid w:val="002253B8"/>
    <w:rsid w:val="00226CEF"/>
    <w:rsid w:val="00253180"/>
    <w:rsid w:val="00273FFD"/>
    <w:rsid w:val="0027758D"/>
    <w:rsid w:val="00294023"/>
    <w:rsid w:val="002A1977"/>
    <w:rsid w:val="002C636B"/>
    <w:rsid w:val="003059A6"/>
    <w:rsid w:val="00311FD1"/>
    <w:rsid w:val="00340EB0"/>
    <w:rsid w:val="003525DB"/>
    <w:rsid w:val="00354B8B"/>
    <w:rsid w:val="00364EE0"/>
    <w:rsid w:val="00396882"/>
    <w:rsid w:val="003972B6"/>
    <w:rsid w:val="003C4662"/>
    <w:rsid w:val="003E4431"/>
    <w:rsid w:val="003F3C5E"/>
    <w:rsid w:val="00406ABD"/>
    <w:rsid w:val="00417405"/>
    <w:rsid w:val="00424E45"/>
    <w:rsid w:val="00434C7F"/>
    <w:rsid w:val="00437C4D"/>
    <w:rsid w:val="00450E35"/>
    <w:rsid w:val="00496E4B"/>
    <w:rsid w:val="004B20AC"/>
    <w:rsid w:val="004B76AB"/>
    <w:rsid w:val="004D4D41"/>
    <w:rsid w:val="004D78E0"/>
    <w:rsid w:val="00510F4A"/>
    <w:rsid w:val="00516221"/>
    <w:rsid w:val="00517D1F"/>
    <w:rsid w:val="00520115"/>
    <w:rsid w:val="005236E2"/>
    <w:rsid w:val="0054043F"/>
    <w:rsid w:val="00550FC2"/>
    <w:rsid w:val="00562CB2"/>
    <w:rsid w:val="00565C15"/>
    <w:rsid w:val="00570339"/>
    <w:rsid w:val="005750EC"/>
    <w:rsid w:val="0058306F"/>
    <w:rsid w:val="0059692D"/>
    <w:rsid w:val="005A2250"/>
    <w:rsid w:val="005C3C11"/>
    <w:rsid w:val="005D381C"/>
    <w:rsid w:val="00611525"/>
    <w:rsid w:val="00621B03"/>
    <w:rsid w:val="00623898"/>
    <w:rsid w:val="00624C26"/>
    <w:rsid w:val="00627B10"/>
    <w:rsid w:val="00643B66"/>
    <w:rsid w:val="00652012"/>
    <w:rsid w:val="00661AE6"/>
    <w:rsid w:val="0066757A"/>
    <w:rsid w:val="0067348E"/>
    <w:rsid w:val="006966DB"/>
    <w:rsid w:val="006A0630"/>
    <w:rsid w:val="006A71E1"/>
    <w:rsid w:val="006A7D04"/>
    <w:rsid w:val="006D4852"/>
    <w:rsid w:val="00717CCA"/>
    <w:rsid w:val="007324E2"/>
    <w:rsid w:val="00742AFE"/>
    <w:rsid w:val="00752ABE"/>
    <w:rsid w:val="007748FF"/>
    <w:rsid w:val="0079256E"/>
    <w:rsid w:val="007A2A99"/>
    <w:rsid w:val="007A409F"/>
    <w:rsid w:val="007B492E"/>
    <w:rsid w:val="007C6931"/>
    <w:rsid w:val="007C76C6"/>
    <w:rsid w:val="007F6DB8"/>
    <w:rsid w:val="00801707"/>
    <w:rsid w:val="008275A4"/>
    <w:rsid w:val="00852EE0"/>
    <w:rsid w:val="0086277D"/>
    <w:rsid w:val="00876CA7"/>
    <w:rsid w:val="00882AE2"/>
    <w:rsid w:val="00886A3B"/>
    <w:rsid w:val="00886C9B"/>
    <w:rsid w:val="008B33B0"/>
    <w:rsid w:val="008B4DA4"/>
    <w:rsid w:val="008B68B3"/>
    <w:rsid w:val="008C624D"/>
    <w:rsid w:val="00902381"/>
    <w:rsid w:val="009066D8"/>
    <w:rsid w:val="00912BAE"/>
    <w:rsid w:val="00916009"/>
    <w:rsid w:val="009256AA"/>
    <w:rsid w:val="00926448"/>
    <w:rsid w:val="00941340"/>
    <w:rsid w:val="00952156"/>
    <w:rsid w:val="00967A1D"/>
    <w:rsid w:val="009763BC"/>
    <w:rsid w:val="009912C9"/>
    <w:rsid w:val="00991D59"/>
    <w:rsid w:val="00992F5A"/>
    <w:rsid w:val="009A4030"/>
    <w:rsid w:val="009C0D6C"/>
    <w:rsid w:val="009D4E74"/>
    <w:rsid w:val="009D5729"/>
    <w:rsid w:val="009E41F0"/>
    <w:rsid w:val="009F4CCF"/>
    <w:rsid w:val="00A0478A"/>
    <w:rsid w:val="00A22DFA"/>
    <w:rsid w:val="00A2513B"/>
    <w:rsid w:val="00A26DFC"/>
    <w:rsid w:val="00A313D6"/>
    <w:rsid w:val="00A44BA3"/>
    <w:rsid w:val="00A57692"/>
    <w:rsid w:val="00A67A6D"/>
    <w:rsid w:val="00A903AD"/>
    <w:rsid w:val="00AA5D47"/>
    <w:rsid w:val="00AC2D20"/>
    <w:rsid w:val="00B125EB"/>
    <w:rsid w:val="00B168D9"/>
    <w:rsid w:val="00B17A88"/>
    <w:rsid w:val="00B2142F"/>
    <w:rsid w:val="00B5568D"/>
    <w:rsid w:val="00B76C6A"/>
    <w:rsid w:val="00B85FE6"/>
    <w:rsid w:val="00BA6C0C"/>
    <w:rsid w:val="00BC1ACF"/>
    <w:rsid w:val="00BC267A"/>
    <w:rsid w:val="00BD3994"/>
    <w:rsid w:val="00BD39C8"/>
    <w:rsid w:val="00BE3010"/>
    <w:rsid w:val="00BF66DE"/>
    <w:rsid w:val="00C02783"/>
    <w:rsid w:val="00C35D0C"/>
    <w:rsid w:val="00C40FA0"/>
    <w:rsid w:val="00C72E79"/>
    <w:rsid w:val="00C76097"/>
    <w:rsid w:val="00C7713E"/>
    <w:rsid w:val="00C85E25"/>
    <w:rsid w:val="00C86D94"/>
    <w:rsid w:val="00CA0689"/>
    <w:rsid w:val="00CA1832"/>
    <w:rsid w:val="00CA3ADD"/>
    <w:rsid w:val="00CE757E"/>
    <w:rsid w:val="00D074AF"/>
    <w:rsid w:val="00D1037A"/>
    <w:rsid w:val="00D21272"/>
    <w:rsid w:val="00D2701E"/>
    <w:rsid w:val="00D340BA"/>
    <w:rsid w:val="00D447A7"/>
    <w:rsid w:val="00D71CE0"/>
    <w:rsid w:val="00D86DD7"/>
    <w:rsid w:val="00D94243"/>
    <w:rsid w:val="00D94CAE"/>
    <w:rsid w:val="00DA0F4A"/>
    <w:rsid w:val="00DA2972"/>
    <w:rsid w:val="00DA63D5"/>
    <w:rsid w:val="00DB019A"/>
    <w:rsid w:val="00DC01DC"/>
    <w:rsid w:val="00DC3419"/>
    <w:rsid w:val="00DD485F"/>
    <w:rsid w:val="00DD69FF"/>
    <w:rsid w:val="00DE240F"/>
    <w:rsid w:val="00E00B0C"/>
    <w:rsid w:val="00E1219C"/>
    <w:rsid w:val="00E331C7"/>
    <w:rsid w:val="00E53660"/>
    <w:rsid w:val="00E56230"/>
    <w:rsid w:val="00E61471"/>
    <w:rsid w:val="00E70A48"/>
    <w:rsid w:val="00E818AD"/>
    <w:rsid w:val="00E858D6"/>
    <w:rsid w:val="00EA653F"/>
    <w:rsid w:val="00EC5463"/>
    <w:rsid w:val="00ED2A95"/>
    <w:rsid w:val="00EF196E"/>
    <w:rsid w:val="00F03C60"/>
    <w:rsid w:val="00F12205"/>
    <w:rsid w:val="00F25341"/>
    <w:rsid w:val="00F2707B"/>
    <w:rsid w:val="00F41592"/>
    <w:rsid w:val="00F433F3"/>
    <w:rsid w:val="00F45572"/>
    <w:rsid w:val="00F70FED"/>
    <w:rsid w:val="00F837B1"/>
    <w:rsid w:val="00F86462"/>
    <w:rsid w:val="00F912AF"/>
    <w:rsid w:val="00F93B96"/>
    <w:rsid w:val="00F949D0"/>
    <w:rsid w:val="00F94A40"/>
    <w:rsid w:val="00F9753F"/>
    <w:rsid w:val="00FB6549"/>
    <w:rsid w:val="00FC322B"/>
    <w:rsid w:val="00FE62CF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3430"/>
  <w15:docId w15:val="{0EAD3363-9E76-482A-B99F-FF82E2F2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9A"/>
  </w:style>
  <w:style w:type="paragraph" w:styleId="Ttulo1">
    <w:name w:val="heading 1"/>
    <w:basedOn w:val="Normal"/>
    <w:next w:val="Normal"/>
    <w:link w:val="Ttulo1Car"/>
    <w:uiPriority w:val="9"/>
    <w:qFormat/>
    <w:rsid w:val="00906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3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0360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34A81"/>
  </w:style>
  <w:style w:type="paragraph" w:styleId="Encabezado">
    <w:name w:val="header"/>
    <w:basedOn w:val="Normal"/>
    <w:link w:val="EncabezadoCar"/>
    <w:uiPriority w:val="99"/>
    <w:unhideWhenUsed/>
    <w:rsid w:val="00F9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2AF"/>
  </w:style>
  <w:style w:type="paragraph" w:styleId="Piedepgina">
    <w:name w:val="footer"/>
    <w:basedOn w:val="Normal"/>
    <w:link w:val="PiedepginaCar"/>
    <w:uiPriority w:val="99"/>
    <w:unhideWhenUsed/>
    <w:rsid w:val="00F9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AF"/>
  </w:style>
  <w:style w:type="paragraph" w:customStyle="1" w:styleId="Texto">
    <w:name w:val="Texto"/>
    <w:aliases w:val="independiente,independiente Car Car Car"/>
    <w:basedOn w:val="Normal"/>
    <w:rsid w:val="00565C1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rsid w:val="00C771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7713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3603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3oh-">
    <w:name w:val="_3oh-"/>
    <w:basedOn w:val="Fuentedeprrafopredeter"/>
    <w:rsid w:val="0003603F"/>
  </w:style>
  <w:style w:type="character" w:styleId="Hipervnculo">
    <w:name w:val="Hyperlink"/>
    <w:basedOn w:val="Fuentedeprrafopredeter"/>
    <w:uiPriority w:val="99"/>
    <w:semiHidden/>
    <w:unhideWhenUsed/>
    <w:rsid w:val="000360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3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3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253180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rsid w:val="00906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FF74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74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74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4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4E1"/>
    <w:rPr>
      <w:b/>
      <w:bCs/>
      <w:sz w:val="20"/>
      <w:szCs w:val="20"/>
    </w:rPr>
  </w:style>
  <w:style w:type="character" w:customStyle="1" w:styleId="markedcontent">
    <w:name w:val="markedcontent"/>
    <w:basedOn w:val="Fuentedeprrafopredeter"/>
    <w:rsid w:val="0040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08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91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008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86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3390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6973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771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488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660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0634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2A96D-79F3-47C6-ABC0-740C3A75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51-04894</dc:creator>
  <cp:lastModifiedBy>CARLOS GUILLERMO AGUIRRE CEBALLOS</cp:lastModifiedBy>
  <cp:revision>6</cp:revision>
  <cp:lastPrinted>2022-04-05T15:57:00Z</cp:lastPrinted>
  <dcterms:created xsi:type="dcterms:W3CDTF">2022-03-02T20:12:00Z</dcterms:created>
  <dcterms:modified xsi:type="dcterms:W3CDTF">2022-04-05T17:25:00Z</dcterms:modified>
</cp:coreProperties>
</file>